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Regulamin Kart Podarunkowych</w:t>
      </w:r>
      <w:r w:rsidDel="00000000" w:rsidR="00000000" w:rsidRPr="00000000">
        <w:rPr>
          <w:rtl w:val="0"/>
        </w:rPr>
      </w:r>
    </w:p>
    <w:p w:rsidR="00000000" w:rsidDel="00000000" w:rsidP="00000000" w:rsidRDefault="00000000" w:rsidRPr="00000000" w14:paraId="0000000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pStyle w:val="Heading2"/>
        <w:spacing w:after="0" w:before="0" w:line="240" w:lineRule="auto"/>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color w:val="000000"/>
          <w:sz w:val="22"/>
          <w:szCs w:val="22"/>
          <w:rtl w:val="0"/>
        </w:rPr>
        <w:t xml:space="preserve">§1. Postanowienia ogólne</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Niniejszy „Regulamin kart podarunkowych” (zwany dalej: </w:t>
      </w:r>
      <w:r w:rsidDel="00000000" w:rsidR="00000000" w:rsidRPr="00000000">
        <w:rPr>
          <w:rFonts w:ascii="Times New Roman" w:cs="Times New Roman" w:eastAsia="Times New Roman" w:hAnsi="Times New Roman"/>
          <w:b w:val="1"/>
          <w:bCs w:val="1"/>
          <w:rtl w:val="0"/>
        </w:rPr>
        <w:t xml:space="preserve">Regulaminem</w:t>
      </w:r>
      <w:r w:rsidDel="00000000" w:rsidR="00000000" w:rsidRPr="00000000">
        <w:rPr>
          <w:rFonts w:ascii="Times New Roman" w:cs="Times New Roman" w:eastAsia="Times New Roman" w:hAnsi="Times New Roman"/>
          <w:rtl w:val="0"/>
        </w:rPr>
        <w:t xml:space="preserve">) określa zasady świadczenia przez ___________ z siedzibą w __________przy ul. ____ nr _______, (kod __________) wpisaną do Krajowego Rejestru Sądowego – rejestru przedsiębiorców prowadzonego przez Sąd Rejonowy ________________________ w ____, _____ Wydział Gospodarczy Krajowego Rejestru Sądowego, pod nr KRS _________, o kapitale zakładowym ______ zł (w całości wpłacony) (dalej: </w:t>
      </w:r>
      <w:r w:rsidDel="00000000" w:rsidR="00000000" w:rsidRPr="00000000">
        <w:rPr>
          <w:rFonts w:ascii="Times New Roman" w:cs="Times New Roman" w:eastAsia="Times New Roman" w:hAnsi="Times New Roman"/>
          <w:b w:val="1"/>
          <w:bCs w:val="1"/>
          <w:rtl w:val="0"/>
        </w:rPr>
        <w:t xml:space="preserve">Wydawca</w:t>
      </w:r>
      <w:r w:rsidDel="00000000" w:rsidR="00000000" w:rsidRPr="00000000">
        <w:rPr>
          <w:rFonts w:ascii="Times New Roman" w:cs="Times New Roman" w:eastAsia="Times New Roman" w:hAnsi="Times New Roman"/>
          <w:rtl w:val="0"/>
        </w:rPr>
        <w:t xml:space="preserve">) usług udostępniania Kart Podarunkowych oraz obsługi transakcji realizowanych z wykorzystaniem tych kart, zwanej dalej </w:t>
      </w:r>
      <w:r w:rsidDel="00000000" w:rsidR="00000000" w:rsidRPr="00000000">
        <w:rPr>
          <w:rFonts w:ascii="Times New Roman" w:cs="Times New Roman" w:eastAsia="Times New Roman" w:hAnsi="Times New Roman"/>
          <w:b w:val="1"/>
          <w:bCs w:val="1"/>
          <w:rtl w:val="0"/>
        </w:rPr>
        <w:t xml:space="preserve">Usługą Karty podarunkowej</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Regulamin dostępny jest do wglądu na stronie internetowej Wydawcy, pod adresem </w:t>
      </w:r>
      <w:r w:rsidDel="00000000" w:rsidR="00000000" w:rsidRPr="00000000">
        <w:rPr>
          <w:rFonts w:ascii="Times New Roman" w:cs="Times New Roman" w:eastAsia="Times New Roman" w:hAnsi="Times New Roman"/>
          <w:highlight w:val="lightGray"/>
          <w:rtl w:val="0"/>
        </w:rPr>
        <w:t xml:space="preserve">______.</w:t>
      </w: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 zakresie nieuregulowanym w Regulaminie stosuje się postanowienia:</w:t>
      </w:r>
    </w:p>
    <w:p w:rsidR="00000000" w:rsidDel="00000000" w:rsidP="00000000" w:rsidRDefault="00000000" w:rsidRPr="00000000" w14:paraId="0000000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Regulaminu Sklepu internetowego Wydawcy, który jest dostępny na stronie internetowej sklepu, pod adresem </w:t>
      </w:r>
      <w:r w:rsidDel="00000000" w:rsidR="00000000" w:rsidRPr="00000000">
        <w:rPr>
          <w:rFonts w:ascii="Times New Roman" w:cs="Times New Roman" w:eastAsia="Times New Roman" w:hAnsi="Times New Roman"/>
          <w:highlight w:val="lightGray"/>
          <w:rtl w:val="0"/>
        </w:rPr>
        <w:t xml:space="preserve">___________________</w:t>
      </w:r>
      <w:r w:rsidDel="00000000" w:rsidR="00000000" w:rsidRPr="00000000">
        <w:rPr>
          <w:rFonts w:ascii="Times New Roman" w:cs="Times New Roman" w:eastAsia="Times New Roman" w:hAnsi="Times New Roman"/>
          <w:rtl w:val="0"/>
        </w:rPr>
        <w:t xml:space="preserve"> (zwany w niniejszym Regulaminie  </w:t>
      </w:r>
      <w:r w:rsidDel="00000000" w:rsidR="00000000" w:rsidRPr="00000000">
        <w:rPr>
          <w:rFonts w:ascii="Times New Roman" w:cs="Times New Roman" w:eastAsia="Times New Roman" w:hAnsi="Times New Roman"/>
          <w:b w:val="1"/>
          <w:bCs w:val="1"/>
          <w:rtl w:val="0"/>
        </w:rPr>
        <w:t xml:space="preserve">Regulaminem Sklepu</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Korzystanie z Usługi karty podarunkowej wymaga akceptacji Regulaminu. </w:t>
      </w:r>
    </w:p>
    <w:p w:rsidR="00000000" w:rsidDel="00000000" w:rsidP="00000000" w:rsidRDefault="00000000" w:rsidRPr="00000000" w14:paraId="0000000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Akceptacja Regulaminu powoduje dojście do skutku pomiędzy Wydawcą a Nabywcą umowy na świadczenie Usługi Karty podarunkowej na warunkach określonych w Regulaminie.</w:t>
      </w:r>
    </w:p>
    <w:p w:rsidR="00000000" w:rsidDel="00000000" w:rsidP="00000000" w:rsidRDefault="00000000" w:rsidRPr="00000000" w14:paraId="0000000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2 Definicje</w:t>
      </w:r>
    </w:p>
    <w:p w:rsidR="00000000" w:rsidDel="00000000" w:rsidP="00000000" w:rsidRDefault="00000000" w:rsidRPr="00000000" w14:paraId="00000011">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Terminy używane w Regulaminie, które zostały zapisane wielką literą mają następujące znaczenie: </w:t>
      </w:r>
    </w:p>
    <w:p w:rsidR="00000000" w:rsidDel="00000000" w:rsidP="00000000" w:rsidRDefault="00000000" w:rsidRPr="00000000" w14:paraId="0000001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„Karta Podarunkowa” – unikalny kod alfanumeryczny generowany przez Wydawcę za pomocą Modułu, reprezentujący zobowiązanie Wydawcy do pomniejszenia ceny końcowej zakupu lub wymiany przypisanej do niego wartości nominalnej na towary lub usługi oferowane w Sklepie Internetowym Wydawcy na warunkach przez niego określonych; Karta Podarunkowa jest wydawana w postaci wirtualnej, bez fizycznego nośnika. Wystawca może również udostępniać Karty Podarunkowe w postaci fizycznej (np. karta papierowa lub plastikowa). </w:t>
      </w:r>
    </w:p>
    <w:p w:rsidR="00000000" w:rsidDel="00000000" w:rsidP="00000000" w:rsidRDefault="00000000" w:rsidRPr="00000000" w14:paraId="0000001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„Sklep internetowy” – oprogramowanie komputerowe służące do prowadzenia sprzedaży towarów lub usług za pośrednictwem sieci Internet; </w:t>
      </w:r>
    </w:p>
    <w:p w:rsidR="00000000" w:rsidDel="00000000" w:rsidP="00000000" w:rsidRDefault="00000000" w:rsidRPr="00000000" w14:paraId="000000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„Moduł” – narzędzie informatyczne wykorzystywane przez Wydawcę do generowania i obsługi Kart podarunkowych; </w:t>
      </w:r>
    </w:p>
    <w:p w:rsidR="00000000" w:rsidDel="00000000" w:rsidP="00000000" w:rsidRDefault="00000000" w:rsidRPr="00000000" w14:paraId="0000001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„Saldo” lub „Saldo Karty” – aktualnie dostępna na Karcie Podarunkowej kwota środków pieniężnych możliwych do wykorzystania przez Nabywcę przy użyciu Karty Podarunkowej.</w:t>
      </w:r>
    </w:p>
    <w:p w:rsidR="00000000" w:rsidDel="00000000" w:rsidP="00000000" w:rsidRDefault="00000000" w:rsidRPr="00000000" w14:paraId="0000001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„Wartość nominalna” - kwota Salda Karty Podarunkowej określana w trakcie procedury nabycia Karty Podarunkowej, opisanej w par. 4 ust. 1.</w:t>
      </w:r>
    </w:p>
    <w:p w:rsidR="00000000" w:rsidDel="00000000" w:rsidP="00000000" w:rsidRDefault="00000000" w:rsidRPr="00000000" w14:paraId="000000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„Konsument” - osoba fizyczna dokonująca z przedsiębiorcą czynności prawnej niezwiązanej bezpośrednio z jej działalnością gospodarczą lub zawodową;</w:t>
      </w:r>
    </w:p>
    <w:p w:rsidR="00000000" w:rsidDel="00000000" w:rsidP="00000000" w:rsidRDefault="00000000" w:rsidRPr="00000000" w14:paraId="000000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„Mieszana płatność” - płatność z tytułu nabycia produktów lub usług, dokonywana częściowo przy użyciu Karty Podarunkowej oraz częściowo z wykorzystaniem innej metody płatności (np. inna karta podarunkowa, gotówka, przelew, karta płatnicza);</w:t>
      </w:r>
    </w:p>
    <w:p w:rsidR="00000000" w:rsidDel="00000000" w:rsidP="00000000" w:rsidRDefault="00000000" w:rsidRPr="00000000" w14:paraId="0000001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„Nabywca” - osoba fizyczna, osoba prawna, jednostka organizacyjna niemająca zdolności prawnej, której ustawa przyznaje zdolność do czynności prawnych, która na podstawie Regulaminu zawiera z Wydawcą umowę na świadczenie Usługi Karty Podarunkowej i przedpłaca środki pieniężne do wykorzystania przy użyciu Karty Podarunkowej;</w:t>
      </w:r>
    </w:p>
    <w:p w:rsidR="00000000" w:rsidDel="00000000" w:rsidP="00000000" w:rsidRDefault="00000000" w:rsidRPr="00000000" w14:paraId="0000001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Użytkownik - osoba fizyczna, która używa Karty Podarunkowej do zapłaty za nabywane produkty lub usługi. Użytkownik nie musi być jednocześnie Nabywcą. Do użytkownika maja zastosowanie postanowienia §4 ust. 8 Regulaminu.</w:t>
      </w:r>
    </w:p>
    <w:p w:rsidR="00000000" w:rsidDel="00000000" w:rsidP="00000000" w:rsidRDefault="00000000" w:rsidRPr="00000000" w14:paraId="0000001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Ustawa o usługach płatniczych - ustawa z dnia 19 sierpnia 2011 r. o usługach płatniczych.</w:t>
      </w:r>
    </w:p>
    <w:p w:rsidR="00000000" w:rsidDel="00000000" w:rsidP="00000000" w:rsidRDefault="00000000" w:rsidRPr="00000000" w14:paraId="000000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3 Status prawny Karty Podarunkowej i Wydawcy</w:t>
      </w: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Karta Podarunkowa to instrument, który można wykorzystywać jedynie w ograniczony sposób, to jest do nabywania produktów lub usług  wyłącznie w Sklepie Internetowym Wydawcy, do wysokości Wartości nominalnej przypisanej do danej karty oraz do wysokości aktualnego Salda.</w:t>
      </w:r>
    </w:p>
    <w:p w:rsidR="00000000" w:rsidDel="00000000" w:rsidP="00000000" w:rsidRDefault="00000000" w:rsidRPr="00000000" w14:paraId="0000002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2. Ze względu na ograniczony charakter korzystania z Karty Podarunkowej, do Usługi Karty podarunkowej nie stosuje się przepisów Ustawy o usługach płatniczych, a Wydawca nie jest dostawcą usług płatniczych w rozumieniu tej ustawy.</w:t>
      </w:r>
    </w:p>
    <w:p w:rsidR="00000000" w:rsidDel="00000000" w:rsidP="00000000" w:rsidRDefault="00000000" w:rsidRPr="00000000" w14:paraId="0000002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Karta Podarunkowa nie jest instrumentem pieniądza elektronicznego, nie podlega wymianie na gotówkę, nie umożliwia transferów środków między Nabywcą a innym podmiotem.</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4  Wydanie Karty Podarunkowej </w:t>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Karty Podarunkowe są wydawane za pośrednictwem strony internetowej Wydawcy, dostępnej pod adresem _______________. Wydanie Karty Podarunkowej jest możliwe, jeśli Nabywca:</w:t>
        <w:br w:type="textWrapping"/>
        <w:t xml:space="preserve">1) określi wartość nominalną Karty Podarunkowej zgodnie z postanowieniami par. 5 Regulaminu;</w:t>
        <w:br w:type="textWrapping"/>
        <w:t xml:space="preserve">2) po dodaniu Karty Podarunkowej do koszyka dokona wyboru formy płatności z tytułu wydania Karty Podarunkowej;</w:t>
        <w:br w:type="textWrapping"/>
        <w:t xml:space="preserve">3) wskaże dane  niezbędne do wydania Karty Podarunkowej w celu dostarczenia Karty Podarunkowej na wskazany adres e-mail albo adres fizyczny - jeśli Wydawca udostępnia karty fizyczne - zgodnie z postanowieniami ust. 6 poniżej;</w:t>
        <w:br w:type="textWrapping"/>
        <w:t xml:space="preserve">4) zaakceptuje niniejszy Regulamin klikając w odpowiedni pola wyboru (checkbox);</w:t>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dokona płatności za wydanie Karty Podarunkowej w kwocie równej wartości nominalnej Karty Podarunkowej za pośrednictwem udostępnionych metod płatności.</w:t>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2. Płatność na poczet pokrycia Wartości nominalnej nie może być dokonana przy użyciu innej karty podarunkowej.</w:t>
      </w:r>
    </w:p>
    <w:p w:rsidR="00000000" w:rsidDel="00000000" w:rsidP="00000000" w:rsidRDefault="00000000" w:rsidRPr="00000000" w14:paraId="000000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4. O ile przy wydaniu Karty Podarunkowej lub po jej wydaniu, Wydawca wyraźnie nie postanowił inaczej, w związku z wydaniem Karty Podarunkowej nie są uwzględniane i honorowane żadne rabaty, w szczególności takie, które mogłyby przysługiwać Nabywcy zgodnie z aktualną polityką rabatową Wydawcy.</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5. Karta Podarunkowa jest aktywna z chwilą jej wydania Nabywcy. </w:t>
      </w:r>
    </w:p>
    <w:p w:rsidR="00000000" w:rsidDel="00000000" w:rsidP="00000000" w:rsidRDefault="00000000" w:rsidRPr="00000000" w14:paraId="000000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6. Wydanie Karty Podarunkowej następuje poprzez jej dostarczenie na wskazany w trakcie procesu nabywania karty adres e-mail, niezwłocznie po dopełnieniu wszystkich wymogów określonych w ust. 1 powyżej. Karta jest dostarczana w formie informacji zamieszczonej w treści wiadomości email, zawierającej unikalny kod alfanumeryczny karty. Karta może być również dostarczona w formie dokumentu PDF zawierającego unikalny kod alfanumeryczny karty, dołączonego do wiadomości email lub w inny sposób  możliwy do zastosowania przy pomocy korespondencji email. Jeśli wydawca udostępnia Karty w formie fizycznej, wówczas karta jest przesyłana pod wskazany zgodnie z ust. 1 adres fizyczny </w:t>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7. Wydanie Karty Podarunkowej nie stanowi czynności opodatkowanej podatkiem od towarów i usług (VAT) w rozumieniu obowiązujących przepisów prawa podatkowego. Z chwilą nabycia Karty Podarunkowej Nabywca otrzyma od Wystawcy dowód zakupu nie będący paragonem fiskalnym, ani fakturą VAT. Karta jest „bonem różnego przeznaczenia” w rozumieniu ustawy o podatku od towarów i usług (VAT) jeśli Wydawca prowadzi sprzedaż według różnych stawek VAT lub w różnych krajach.</w:t>
      </w:r>
    </w:p>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8. Nabywca może przekazać Kartę Podarunkową innej osobie fizycznej jako Użytkownikowi. Z chwilą przekazania Karty Podarunkowej Użytkownikowi, Nabywca przenosi na Użytkownika prawa i obowiązki związane z wydaniem i korzystaniem z określonej karty, a Użytkownik zobowiązuje się wykonywać te prawa i obowiązki zgodnie z Regulaminem, na co Wydawca wyraża zgodę. W sytuacji opisanej powyżej do Użytkownika stosuje się odpowiednio przepisy Regulaminu dotyczące Nabywcy.</w:t>
      </w:r>
    </w:p>
    <w:p w:rsidR="00000000" w:rsidDel="00000000" w:rsidP="00000000" w:rsidRDefault="00000000" w:rsidRPr="00000000" w14:paraId="0000002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9. Karty Podarunkowe mogą być udostępniane Nabywcom przez Wydawcę również z wykorzystaniem innych metod ich wydawania niż określone w ustępach poprzedzających, w tym w szczególności w ramach organizowanych akcji promocyjnych regulowanych odrębnymi regulaminami lub obowiązującej u Wydawcy polityki zwrotów zakupionych produktów na kartę podarunkową. W takich wypadkach w zakresie korzystania z Kart Podarunkowych stosuje się postanowienia niniejszego Regulaminu oraz przepisów szczególnych, regulujących warunki przeprowadzania akcji, w związku z którymi są wydawanie Karty Podarunkowe</w:t>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5 Wartość nominalna i Saldo</w:t>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Wartość nominalna Karty Podarunkowej ustalana jest w toku procesu nabywania karty przez Nabywcę (§ 4 ust. 1 powyżej), przy czym maksymalna wysokość Wartości nominalnej karty wynosi ______ zł (sł. ___________).</w:t>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Wartość nominalna oraz Saldo Karty Podarunkowej nie podlega oprocentowaniu, ani nie przynosi żadnych innych pożytków.</w:t>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6">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6 Płatność Kartą Podarunkową </w:t>
      </w:r>
    </w:p>
    <w:p w:rsidR="00000000" w:rsidDel="00000000" w:rsidP="00000000" w:rsidRDefault="00000000" w:rsidRPr="00000000" w14:paraId="00000037">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Płatność przy użyciu Karty Podarunkowej w Sklepie Internetowym Wydawcy, za nabywane produkty lub usługi, następuje poprzez dokonanie w trakcie procesu zakupu wyboru metody płatności „Karta Podarunkowa” i wpisaniu w odpowiednie pole numeru Karty Podarunkowej. </w:t>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2. Kartę Podarunkową można wykorzystać wielokrotnie, aż do wyczerpania dostępnego Salda.</w:t>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3. W przypadku zapłaty przy użyciu Karty Podarunkowej Saldo zostanie pomniejszone o kwotę ceny należnej za produkt lub usługę.</w:t>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4. W przypadku, gdy cena produktów lub usług wybranych przez Nabywcę przewyższa kwotę Salda, Użytkownik jest zobowiązany do dopłaty brakującej części ceny poprzez wybór dodatkowej metody płatności (Mieszana płatność).</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5. Użytkownik ma możliwość dokonania zapłaty za produkt lub usługę więcej niż jedną Kartą Podarunkową w ramach jednej transakcji.</w:t>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6. W przypadku, gdy cena produktów lub usług nabywanych przez Użytkownika jest niższa niż kwota Salda, Wydawca nie jest zobowiązany do zwrotu Użytkownikowi pozostałej na Karcie Podarunkowej kwoty Salda i tym samym niewykorzystane przez Użytkownika Saldo pozostaje dalej na Karcie Podarunkowej.</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Domniemywa się, że osoba która dokonała płatności Kartą Podarunkową przy użyciu numeru karty była uprawniona do dysponowania kartą w zakresie, w jakim z niej skorzystała.</w:t>
      </w:r>
    </w:p>
    <w:p w:rsidR="00000000" w:rsidDel="00000000" w:rsidP="00000000" w:rsidRDefault="00000000" w:rsidRPr="00000000" w14:paraId="0000004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7 Prawa i obowiązki Nabywcy</w:t>
      </w:r>
    </w:p>
    <w:p w:rsidR="00000000" w:rsidDel="00000000" w:rsidP="00000000" w:rsidRDefault="00000000" w:rsidRPr="00000000" w14:paraId="00000042">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Przed pierwszym użyciem Karty Podarunkowej, Nabywca będący Konsumentem albo przedsiębiorcą, o którym mowa w art. 7aa ustawy z dnia 30 maja 2014 r. o prawach konsumenta, może dokonać zwrotu Karty Podarunkowej zamówionej w trybie opisanym w § 4 ust. 1, w terminie 14 dni od dnia wydania Karty Podarunkowej przez Wydawcę.</w:t>
      </w:r>
    </w:p>
    <w:p w:rsidR="00000000" w:rsidDel="00000000" w:rsidP="00000000" w:rsidRDefault="00000000" w:rsidRPr="00000000" w14:paraId="0000004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Zwrot Karty Podarunkowej może zostać dokonany przez Nabywcę za pośrednictwem wiadomości e-mail wysłanej na adres ____________. W celu dokonania zwrotu Karty Podarunkowej, Nabywca powinien przekazać Wydawcy następujące informacje: adres e-mail Nabywcy do kontaktu, numer Karty Podarunkowej, którą Nabywca zamierza zwrócić, a także numer rachunku bankowego, na który powinny zostać przekazane środki pieniężne z tytułu zwrotu Karty Podarunkowej. Wzór formularza odstąpienia od umowy zawartej na odległość stanowi załącznik nr 1 do Regulaminu.</w:t>
      </w:r>
    </w:p>
    <w:p w:rsidR="00000000" w:rsidDel="00000000" w:rsidP="00000000" w:rsidRDefault="00000000" w:rsidRPr="00000000" w14:paraId="0000004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3. Nabywca ma obowiązek korzystać z Karty Podarunkowej zgodnie z Regulaminem.</w:t>
      </w:r>
    </w:p>
    <w:p w:rsidR="00000000" w:rsidDel="00000000" w:rsidP="00000000" w:rsidRDefault="00000000" w:rsidRPr="00000000" w14:paraId="0000004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4. Z zastrzeżeniem ____ Regulaminu, Nabywca zobowiązany jest dochować należytej staranności w celu uniemożliwienia wejścia przez jakiekolwiek osoby trzecie w posiadanie Karty Podarunkowej, danych zawartych w Karcie Podarunkowej.</w:t>
      </w:r>
    </w:p>
    <w:p w:rsidR="00000000" w:rsidDel="00000000" w:rsidP="00000000" w:rsidRDefault="00000000" w:rsidRPr="00000000" w14:paraId="0000004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5. Nabywca może sprawdzić Saldo oraz termin ważności Karty poprzez złożenie zapytania do Wydawcy drogą e-mail lub poprzez wpisanie kodu karty w koszyku Sklepu internetowego w miejscu przewidzianym do wprowadzenia numeru Karty Podarunkowej. Celem sprawdzenia Salda oraz terminu ważności koniecznie jest podanie numeru Karty Podarunkowej.</w:t>
      </w:r>
    </w:p>
    <w:p w:rsidR="00000000" w:rsidDel="00000000" w:rsidP="00000000" w:rsidRDefault="00000000" w:rsidRPr="00000000" w14:paraId="0000004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6. W przypadku odstąpienia na podstawie regulaminu obowiązującego u Wydawcy od umowy sprzedaży produktów lub umowy dotyczącej usług opłaconych przynajmniej częściowo z wykorzystaniem Karty Podarunkowej, środki pieniężne są zwracane Nabywcy przy użyciu takiego samego sposobu zapłaty, jakiego użył Nabywca w celu dokonania zapłaty ceny za zwracane produkty lub usługi. W przypadku gdy zwrot następuje na podstawie umowy albo regulaminu, po upływie ustawowego terminu do odstąpienia, o którym mowa w ust. 7 poniżej tj. w okresie od 15 do 30 dnia od daty otrzymania produktu, w razie zwrotu jednego lub kilku produktów z wielu zakupionych w ramach jednej transakcji (zwrot częściowy), gdy płatność miała charakter Mieszanej płatności, dokonany zostaje zwrot na kartę podarunkową użytą do dokonania płatności.</w:t>
      </w:r>
    </w:p>
    <w:p w:rsidR="00000000" w:rsidDel="00000000" w:rsidP="00000000" w:rsidRDefault="00000000" w:rsidRPr="00000000" w14:paraId="0000004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7. W przypadku odstąpienia przez Nabywcę będącego Konsumentem albo przedsiębiorcą, o którym mowa w art. 7aa ustawy z dnia 30 maja 2014 r. o prawach konsumenta, na podstawie art.27 tej ustawy od umowy sprzedaży produktów lub umowy dotyczącej usług opłaconych przynajmniej częściowo przy użyciu Karty Podarunkowej, środki pieniężne są zwracane Nabywcy przy użyciu takiego samego sposobu zapłaty, jakiego użył Nabywca w celu dokonania zapłaty ceny za zwracane produkty lub usługi. Postanowienia niniejszego ustępu stosuje się odpowiednio także w przypadku anulowania zamówienia Nabywcy złożonego w Sklepie Internetowym Wydawcy.</w:t>
      </w:r>
    </w:p>
    <w:p w:rsidR="00000000" w:rsidDel="00000000" w:rsidP="00000000" w:rsidRDefault="00000000" w:rsidRPr="00000000" w14:paraId="0000004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8. W przypadku odstąpienia od umowy albo obniżenia ceny produktu nabytego w Sklepie Internetowym Wydawcy z uwagi na wady produktu, zwrot środków pieniężnych Użytkownikowi tytułem zwrotu ceny lub części ceny zostanie dokonany przy użyciu takiego samego sposobu zapłaty, jakiego użył Nabywca  w celu dokonania zapłaty ceny za produkt.</w:t>
      </w:r>
    </w:p>
    <w:p w:rsidR="00000000" w:rsidDel="00000000" w:rsidP="00000000" w:rsidRDefault="00000000" w:rsidRPr="00000000" w14:paraId="0000004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9. Zwrot środków z tytułów opisanych w powyższych ustępach, może nastąpić w inny sposób, jeżeli Nabywca wyraźnie zgodził się na taki inny sposób zwrotu. Wybór innego sposobu zwrotu nie wiąże się dla Nabywcy z żadnymi kosztami. </w:t>
      </w:r>
    </w:p>
    <w:p w:rsidR="00000000" w:rsidDel="00000000" w:rsidP="00000000" w:rsidRDefault="00000000" w:rsidRPr="00000000" w14:paraId="0000004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Środki zwracane w trybie powyższych ustępów nie powodują zwiększenia salda Karty Podarunkowej o wartość zwracanej kwoty.</w:t>
      </w:r>
    </w:p>
    <w:p w:rsidR="00000000" w:rsidDel="00000000" w:rsidP="00000000" w:rsidRDefault="00000000" w:rsidRPr="00000000" w14:paraId="0000004E">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8 Termin ważności</w:t>
      </w:r>
    </w:p>
    <w:p w:rsidR="00000000" w:rsidDel="00000000" w:rsidP="00000000" w:rsidRDefault="00000000" w:rsidRPr="00000000" w14:paraId="0000005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Termin ważności Karty Podarunkowej wynosi ______ (sł. ________) miesiące/cy i jest liczony od dnia jej wydania.</w:t>
      </w:r>
    </w:p>
    <w:p w:rsidR="00000000" w:rsidDel="00000000" w:rsidP="00000000" w:rsidRDefault="00000000" w:rsidRPr="00000000" w14:paraId="0000005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2. Realizacja płatności z wykorzystaniem karty Podarunkowej, której termin ważności minął nie jest możliwa. Po upływie terminu ważności Karty Podarunkowej, w przypadku istnienia na Karcie Podarunkowej Salda dodatniego (wyższego niż 0 zł), na wniosek Nabywcy termin ważności jest przedłużany o kolejne ____ (sł. ____) miesiące. Przedłużenie terminu ważności Karty Podarunkowej może być ponawiane do czasu pełnego wykorzystania przez Nabywcę Salda.</w:t>
      </w:r>
    </w:p>
    <w:p w:rsidR="00000000" w:rsidDel="00000000" w:rsidP="00000000" w:rsidRDefault="00000000" w:rsidRPr="00000000" w14:paraId="0000005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3. W celu przedłużenia ważności Karty Podarunkowej, Nabywca powinien skontaktować się z Wydawcą w sposób wskazany w §10 ust. 1 Regulaminu oraz wskazać numer Karty Podarunkowej, która utraciła ważność, oraz kod PIN (o ile został nadany zgodnie z wymogami Wydawcy).</w:t>
      </w:r>
    </w:p>
    <w:p w:rsidR="00000000" w:rsidDel="00000000" w:rsidP="00000000" w:rsidRDefault="00000000" w:rsidRPr="00000000" w14:paraId="0000005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4. Dla Karty Podarunkowej, które z upływem terminu ważności posiadają Saldo równe 0 zł, wygasa możliwość dalszego ich używania przez Użytkownika.</w:t>
      </w:r>
    </w:p>
    <w:p w:rsidR="00000000" w:rsidDel="00000000" w:rsidP="00000000" w:rsidRDefault="00000000" w:rsidRPr="00000000" w14:paraId="0000005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6">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9 Uprawnienia i odpowiedzialność Wydawcy</w:t>
      </w:r>
    </w:p>
    <w:p w:rsidR="00000000" w:rsidDel="00000000" w:rsidP="00000000" w:rsidRDefault="00000000" w:rsidRPr="00000000" w14:paraId="00000057">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Wydawca ma prawo odmówić przyjęcia zapłaty Kartą Podarunkową w przypadku, gdy:</w:t>
        <w:br w:type="textWrapping"/>
        <w:t xml:space="preserve">1) Saldo Karty Podarunkowej wynosi 0 zł;</w:t>
      </w:r>
    </w:p>
    <w:p w:rsidR="00000000" w:rsidDel="00000000" w:rsidP="00000000" w:rsidRDefault="00000000" w:rsidRPr="00000000" w14:paraId="0000005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poweźmie uzasadnione podejrzenie, że Karta Podarunkowa została przerobiona bądź sfałszowana albo jest wykorzystywana przez osobę nieuprawnioną;</w:t>
      </w:r>
    </w:p>
    <w:p w:rsidR="00000000" w:rsidDel="00000000" w:rsidP="00000000" w:rsidRDefault="00000000" w:rsidRPr="00000000" w14:paraId="0000005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wymagają tego przepisy prawa.</w:t>
      </w:r>
    </w:p>
    <w:p w:rsidR="00000000" w:rsidDel="00000000" w:rsidP="00000000" w:rsidRDefault="00000000" w:rsidRPr="00000000" w14:paraId="0000005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2. W przypadkach wskazanych w ust. 1 pkt 2) i 3) Wydawca nie jest zobowiązany do zwrotu Użytkownikowi kwoty Salda.</w:t>
      </w:r>
    </w:p>
    <w:p w:rsidR="00000000" w:rsidDel="00000000" w:rsidP="00000000" w:rsidRDefault="00000000" w:rsidRPr="00000000" w14:paraId="0000005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3. Wydawca dokłada wszelkich starań w celu zapewnienia niezakłóconego działania Kart Podarunkowych. Czasowe wstrzymanie możliwości wykonywania transakcji przy użyciu Kart Podarunkowych może nastąpić w przypadku awarii bądź modernizacji technicznej infrastruktury niezbędnej do korzystania z Kart Podarunkowych, w tym w szczególności Modułu, przy czym Wydawca podejmie wszelkie działania by z uprzedzeniem poinformować Nabywców o występujących trudnościach.</w:t>
      </w:r>
    </w:p>
    <w:p w:rsidR="00000000" w:rsidDel="00000000" w:rsidP="00000000" w:rsidRDefault="00000000" w:rsidRPr="00000000" w14:paraId="0000005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4. Wydawca nie ponosi odpowiedzialności za Karty Podarunkowe, które zostały utracone (których dane zostały utracone) po ich wydaniu Nabywcy, z przyczyn nie leżących po stronie Wydawcy.</w:t>
      </w:r>
    </w:p>
    <w:p w:rsidR="00000000" w:rsidDel="00000000" w:rsidP="00000000" w:rsidRDefault="00000000" w:rsidRPr="00000000" w14:paraId="0000005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5. Wydawca nie wydaje duplikatu Karty Podarunkowej.</w:t>
      </w:r>
    </w:p>
    <w:p w:rsidR="00000000" w:rsidDel="00000000" w:rsidP="00000000" w:rsidRDefault="00000000" w:rsidRPr="00000000" w14:paraId="0000005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6. Karta Podarunkowa nie może zostać zastrzeżona ani zablokowana w razie utraty przez Nabywcy danych tej Karty które są wymagane dla dokonania płatności z użyciem karty. </w:t>
      </w:r>
    </w:p>
    <w:p w:rsidR="00000000" w:rsidDel="00000000" w:rsidP="00000000" w:rsidRDefault="00000000" w:rsidRPr="00000000" w14:paraId="0000006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 celu zapewnienia bezpieczeństwa środków zgromadzonych na Kartach Podarunkowych oraz przeciwdziałania nadużyciom, Wydawca może wprowadzać techniczne i organizacyjne wymogi dotyczące sposobu realizacji kart, o ile nie prowadzi to do pozbawienia Nabywcy prawa do wykorzystania środków w okresie ważności.</w:t>
      </w:r>
    </w:p>
    <w:p w:rsidR="00000000" w:rsidDel="00000000" w:rsidP="00000000" w:rsidRDefault="00000000" w:rsidRPr="00000000" w14:paraId="0000006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3">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10 Obsługa Nabywców i postępowanie reklamacyjne</w:t>
      </w:r>
    </w:p>
    <w:p w:rsidR="00000000" w:rsidDel="00000000" w:rsidP="00000000" w:rsidRDefault="00000000" w:rsidRPr="00000000" w14:paraId="00000064">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We wszelkich sprawach dotyczących obsługi i funkcjonowania Kart Podarunkowych, Nabywcy mogą kontaktować się z Biurem Obsługi Klienta (BOK) Wydawcy za pośrednictwem poczty elektronicznej na adres mailowy: ____________________ lub pisemnie na adres _________________ z dopiskiem „Karty Podarunkowe”.</w:t>
      </w:r>
    </w:p>
    <w:p w:rsidR="00000000" w:rsidDel="00000000" w:rsidP="00000000" w:rsidRDefault="00000000" w:rsidRPr="00000000" w14:paraId="0000006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2. Wszelkie ewentualne reklamacje dotyczące Kart Podarunkowych winny być zgłaszane za pośrednictwem poczty elektronicznej na adres __________ lub pisemnie na adres _______________ z dopiskiem „Reklamacje. Karty Podarunkowe”.</w:t>
      </w:r>
    </w:p>
    <w:p w:rsidR="00000000" w:rsidDel="00000000" w:rsidP="00000000" w:rsidRDefault="00000000" w:rsidRPr="00000000" w14:paraId="0000006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3. Zgłoszenie reklamacyjne winno zawierać szczegółowy opis zdarzenia będącego przedmiotem reklamacji oraz adres e-mail lub adres korespondencyjny do kontaktu dla Wydawcy, a także numer Karty Podarunkowej, której dotyczy reklamacja.</w:t>
      </w:r>
    </w:p>
    <w:p w:rsidR="00000000" w:rsidDel="00000000" w:rsidP="00000000" w:rsidRDefault="00000000" w:rsidRPr="00000000" w14:paraId="0000006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4. Wydawca rozpatrzy poprawnie zgłoszoną reklamację w terminie 14 (czternastu) dni od dnia otrzymania zgłoszenia, chyba że dla rzetelnego jej rozpatrzenia koniecznym będzie dostarczenie Wydawcy dodatkowych informacji. W takim wypadku powyższy termin liczony jest od daty dostarczenia takich informacji.</w:t>
      </w:r>
    </w:p>
    <w:p w:rsidR="00000000" w:rsidDel="00000000" w:rsidP="00000000" w:rsidRDefault="00000000" w:rsidRPr="00000000" w14:paraId="0000006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5. Postanowienia powyższe nie naruszają uprawnień Nabywców będących Konsumentami oraz przedsiębiorcami, o których mowa w art. 7aa ustawy z dnia 30 maja 2014 r. o prawach konsumenta przewidzianych powszechnie obowiązującymi przepisami prawa.</w:t>
      </w:r>
    </w:p>
    <w:p w:rsidR="00000000" w:rsidDel="00000000" w:rsidP="00000000" w:rsidRDefault="00000000" w:rsidRPr="00000000" w14:paraId="0000006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11 Ochrona danych osobowych</w:t>
      </w:r>
    </w:p>
    <w:p w:rsidR="00000000" w:rsidDel="00000000" w:rsidP="00000000" w:rsidRDefault="00000000" w:rsidRPr="00000000" w14:paraId="0000006C">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Administratorem danych osobowych Nabywcy jest Wydawca.</w:t>
      </w:r>
    </w:p>
    <w:p w:rsidR="00000000" w:rsidDel="00000000" w:rsidP="00000000" w:rsidRDefault="00000000" w:rsidRPr="00000000" w14:paraId="0000006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Administrator przetwarza dane osobowe w celu:</w:t>
      </w:r>
    </w:p>
    <w:p w:rsidR="00000000" w:rsidDel="00000000" w:rsidP="00000000" w:rsidRDefault="00000000" w:rsidRPr="00000000" w14:paraId="0000007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prowadzenia czynności zmierzających do zawarcia i realizacji umowy na świadczenie Usługi Karty Podarunkowej, na podstawie art. 6 ust. 1 lit. b RODO. Dane osobowe będą przechowywane na tej podstawie przez czas trwania umowy, to jest do momentu upływu terminu ważności karty albo do momentu rozwiązania umowy dotyczącej Karty – w zależności od tego, które z tych zdarzeń nastąpi wcześniej;</w:t>
      </w:r>
    </w:p>
    <w:p w:rsidR="00000000" w:rsidDel="00000000" w:rsidP="00000000" w:rsidRDefault="00000000" w:rsidRPr="00000000" w14:paraId="0000007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wykonywania obowiązków prawnych spoczywających na Administratorze (księgowych, podatkowych oraz wynikających z uprawnień przysługujących Nabywcy i Użytkownikowi np. w zakresie reklamacji, a także w zakresie zapewnienia rozliczalności), na podstawie art. 6 ust. 1 lit. c RODO. Dane osobowe będą przechowywane na tej podstawie przez czas określony przepisami prawa;</w:t>
        <w:br w:type="textWrapping"/>
        <w:t xml:space="preserve">3) ustalenia, dochodzenia lub obrony przed roszczeniami, na podstawie art. 6 ust. 1 lit. f RODO (prawnie uzasadniony interes polegający na zapewnieniu skutecznej ochrony prawnej). Dane osobowe będą przechowywane na tej podstawie do czasu przedawnienia roszczeń.</w:t>
      </w:r>
    </w:p>
    <w:p w:rsidR="00000000" w:rsidDel="00000000" w:rsidP="00000000" w:rsidRDefault="00000000" w:rsidRPr="00000000" w14:paraId="0000007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3. Odbiorcami danych osobowych udostępnianych przy zawarciu lub realizacji umowy na świadczenie Usługi Karty podarunkowej, są podmioty upoważnione do ich przetwarzania przez Administratora (zatrudnione u Administratora lub współpracujące z nim), dostawcy usług informatycznych i płatniczych, a także upoważnione organy państwowe.</w:t>
      </w:r>
    </w:p>
    <w:p w:rsidR="00000000" w:rsidDel="00000000" w:rsidP="00000000" w:rsidRDefault="00000000" w:rsidRPr="00000000" w14:paraId="0000007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4. Podanie danych osobowych jest dobrowolne, przy czym brak podania określonych danych może wiązać się z utrudnieniem albo brakiem możliwości zakupu Karty Podarunkowej (podanie danych w tym wypadku stanowi warunek zawarcia umowy), otrzymania odpowiedzi na przesłaną wiadomość oraz realizacji uprawnień przysługujących Nabywcy.</w:t>
      </w:r>
    </w:p>
    <w:p w:rsidR="00000000" w:rsidDel="00000000" w:rsidP="00000000" w:rsidRDefault="00000000" w:rsidRPr="00000000" w14:paraId="0000007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5. W związku z przetwarzaniem danych osobowych, Nabywcy mają prawo dostępu do treści swoich danych oraz prawo ich sprostowania, usunięcia, ograniczenia przetwarzania, prawo do przenoszenia danych, a także prawo do wniesienia sprzeciwu wobec przetwarzania danych osobowych. Ponadto Nabywcy przysługuje prawo wniesienia skargi do Prezesa Urzędu Ochrony Danych Osobowych.</w:t>
      </w:r>
    </w:p>
    <w:p w:rsidR="00000000" w:rsidDel="00000000" w:rsidP="00000000" w:rsidRDefault="00000000" w:rsidRPr="00000000" w14:paraId="0000007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 sprawach związanych z przetwarzaniem danych osobowych możliwy jest kontakt mailowy z Administratorem na na adres email: ____________</w:t>
      </w:r>
    </w:p>
    <w:p w:rsidR="00000000" w:rsidDel="00000000" w:rsidP="00000000" w:rsidRDefault="00000000" w:rsidRPr="00000000" w14:paraId="0000007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8">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Pozasądowe rozstrzyganie sporów z Konsumentami</w:t>
      </w:r>
    </w:p>
    <w:p w:rsidR="00000000" w:rsidDel="00000000" w:rsidP="00000000" w:rsidRDefault="00000000" w:rsidRPr="00000000" w14:paraId="0000007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 przypadku Nabywców, którzy są Konsumentami, można uzyskać pomoc przy załatwieniu reklamacji lub w razie sporu z Wydawcą, u miejskiego lub powiatowego rzecznika konsumentów, zapewniającego bezpłatną pomoc i porady. Można też skorzystać z pomocy organizacji społecznej zajmującej się ochroną Konsumentów (np. Federacja Konsumentów, Stowarzyszenie Konsumentów Polskich).</w:t>
      </w:r>
    </w:p>
    <w:p w:rsidR="00000000" w:rsidDel="00000000" w:rsidP="00000000" w:rsidRDefault="00000000" w:rsidRPr="00000000" w14:paraId="0000007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2. Jeśli reklamacja została załatwiona niezgodnie z żądaniem lub dojdzie do innego sporu z Wydawcą, można skorzystać z pozasądowych sposobów rozwiązywania sporów. Skorzystanie z takich sposobów zależy od zgodnej woli Wydawcy i Nabywcy. </w:t>
      </w:r>
    </w:p>
    <w:p w:rsidR="00000000" w:rsidDel="00000000" w:rsidP="00000000" w:rsidRDefault="00000000" w:rsidRPr="00000000" w14:paraId="0000007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Szczegółowe informacje o procedurach pozasądowego rozwiązywania sporów stosowanych przez Inspekcję Handlową oraz o stałych sądach polubownych przy wojewódzkim inspektorze Inspekcji Handlowej znajdują się na stronach internetowych poszczególnych wojewódzkich inspektoratów Inspekcji Handlowej. </w:t>
      </w:r>
    </w:p>
    <w:p w:rsidR="00000000" w:rsidDel="00000000" w:rsidP="00000000" w:rsidRDefault="00000000" w:rsidRPr="00000000" w14:paraId="0000007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Więcej informacji o pozasądowych metodach rozwiązywania sporów znajduje się na specjalnej stronie internetowej Prezesa Urzędu Ochrony Konkurencji i Konsumentów: https://polubowne.uokik.gov.pl.</w:t>
      </w:r>
    </w:p>
    <w:p w:rsidR="00000000" w:rsidDel="00000000" w:rsidP="00000000" w:rsidRDefault="00000000" w:rsidRPr="00000000" w14:paraId="0000008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13 Klienci biznesowi [nie dotyczy Konsumentów oraz przedsiębiorców na prawach konsumenta]</w:t>
      </w:r>
    </w:p>
    <w:p w:rsidR="00000000" w:rsidDel="00000000" w:rsidP="00000000" w:rsidRDefault="00000000" w:rsidRPr="00000000" w14:paraId="00000082">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Ten rozdział Regulaminu dotyczy wyłącznie Klientów biznesowych. „Klient biznesowy” to Nabywca, który nie jest Konsumentem ani przedsiębiorcą na prawach konsumenta, o którym mowa w art. 7aa ustawy z dnia 30 maja 2014 r. o prawach konsumenta.</w:t>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2. W przypadku Klientów biznesowych, Wydawca nie ponosi odpowiedzialności za utracone korzyści (bez względu na podstawę tej odpowiedzialności). W pozostałym zakresie, wobec Klientów biznesowych, Wydawca ponosi odpowiedzialność do kwoty odpowiadającej Wartości nominalnej Karty Podarunkowej, której dotyczyła umowa o wydanie takiej karty zawarta z Wydawcą, bez względu na podstawę prawną tej odpowiedzialności.</w:t>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3. Ograniczenia odpowiedzialności, określone powyżej, nie dotyczą szkody wyrządzonej umyślnie ani tych sytuacji, gdy ograniczenie odpowiedzialności jest niedozwolone przez prawo.</w:t>
      </w:r>
    </w:p>
    <w:p w:rsidR="00000000" w:rsidDel="00000000" w:rsidP="00000000" w:rsidRDefault="00000000" w:rsidRPr="00000000" w14:paraId="0000008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4. W przypadku Klientów biznesowych, wszelkie spory z Wydawcą będą rozstrzygane przez sąd</w:t>
        <w:br w:type="textWrapping"/>
        <w:t xml:space="preserve">powszechny właściwy ze względu na siedzibę Wydawcy.</w:t>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5. W odniesieniu do Klientów biznesowych Wydawca może zmienić Regulamin w każdym czasie, na podstawie przepisów prawa.</w:t>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9">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Postanowienia końcowe</w:t>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 przypadku rozbieżności pomiędzy postanowieniami Regulaminu, a innymi regulaminami obowiązującymi u Wydawcy i dostępnymi na stronach Internetowych Wydawcy, stosuje się postanowienia Regulaminu. W szczególności, w razie sprzeczności Regulaminu z postanowieniami Regulaminu Sklepu, zastosowanie mają postanowienia Regulaminu.</w:t>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2. Karty Podarunkowe nie podlegają zwrotowi, chyba że powszechnie obowiązujące przepisy prawa, w szczególności przepisy dotyczące ochrony praw Konsumentów stanowią inaczej.</w:t>
      </w:r>
    </w:p>
    <w:p w:rsidR="00000000" w:rsidDel="00000000" w:rsidP="00000000" w:rsidRDefault="00000000" w:rsidRPr="00000000" w14:paraId="0000008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3. Treść Regulaminu jest udostępniona na stronie internetowej Wydawcy wskazanej w § 1 ust. 2, w sposób umożliwiający jej zapisanie na komputerze lub nośniku bądź wydrukowanie.</w:t>
      </w:r>
    </w:p>
    <w:p w:rsidR="00000000" w:rsidDel="00000000" w:rsidP="00000000" w:rsidRDefault="00000000" w:rsidRPr="00000000" w14:paraId="0000008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4. Wydawca ma prawo zmiany Regulaminu lub zastąpienia dotychczasowego Regulaminu nowym regulaminem, z ważnych powodów opisanych poniżej:</w:t>
      </w:r>
    </w:p>
    <w:p w:rsidR="00000000" w:rsidDel="00000000" w:rsidP="00000000" w:rsidRDefault="00000000" w:rsidRPr="00000000" w14:paraId="0000008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zmiana przepisów prawa regulujących prawa lub obowiązki Wydawcy, Nabywców lub Użytkowników lub zmiana interpretacji powyższych przepisów prawa wskutek orzeczeń sądów, decyzji, rekomendacji lub zaleceń właściwych w danym zakresie urzędów lub organów,</w:t>
        <w:br w:type="textWrapping"/>
        <w:t xml:space="preserve">2) zmiana sposobu realizacji praw lub obowiązków Wydawcy spowodowana wyłącznie względami technicznymi lub technologicznymi lub</w:t>
      </w:r>
    </w:p>
    <w:p w:rsidR="00000000" w:rsidDel="00000000" w:rsidP="00000000" w:rsidRDefault="00000000" w:rsidRPr="00000000" w14:paraId="0000009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zmiana zakresu lub sposobu wykonywania praw lub obowiązków Wydawcy, do których stosują się postanowienia Regulaminu, poprzez wprowadzenie nowych, modyfikację lub wycofanie przez Wydawcę dotychczasowych funkcjonalności lub usług objętych Regulaminem.</w:t>
      </w:r>
    </w:p>
    <w:p w:rsidR="00000000" w:rsidDel="00000000" w:rsidP="00000000" w:rsidRDefault="00000000" w:rsidRPr="00000000" w14:paraId="0000009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5. W przypadku wprowadzenia zmian w Regulaminie, lub zastąpienia dotychczasowego Regulaminu nowym regulaminem, Wydawca udostępni tekst zmian Regulaminu lub nowy regulamin na stronie internetowej pod adresem URL wskazanym w ust. 3 powyżej. W przypadku Nabywców, którzy podali Wydawcy adres e-mail zgodnie z postanowieniami Regulaminu, Wydawca przekaże informację o zmianie Regulaminu dodatkowo za pośrednictwem udostępnionego adresu e-mail.</w:t>
      </w:r>
    </w:p>
    <w:p w:rsidR="00000000" w:rsidDel="00000000" w:rsidP="00000000" w:rsidRDefault="00000000" w:rsidRPr="00000000" w14:paraId="0000009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6. Zmiana Regulaminu lub nowy regulamin wchodzi w życie z upływem 14 dni od dnia udostępnienia tekstu zmiany/ tekstu nowego regulaminu. Nabywcy będący Konsumentami albo przedsiębiorcami, o którym mowa w art. 7aa ustawy z dnia 30 maja 2014 r. o prawach konsumenta, których Saldo przekracza 0 zł, mogą wypowiedzieć umowę zawartą z Wydawcą w terminie 14 dni od udostępnienia tekstu zmiany lub odpowiednio – tekstu nowego regulaminu. W takim wypadku Wydawca zwróci Nabywcy będącemu Konsumentem, albo przedsiębiorcą na prawach Konsumenta przedpłacone środki pieniężne stanowiące równowartość Salda według stanu na dzień upływu terminu wypowiedzenia. Zmiany Regulaminu, które wpływają korzystnie na sytuację Nabywcy lub Użytkownika będącego Konsumentem, w szczególności przyznają mu dodatkowe prawa, wchodzą w życie z dniem wskazanym w Regulaminie, a w braku takiego wskazania - z dniem udostępnienia Regulaminu.</w:t>
      </w:r>
    </w:p>
    <w:p w:rsidR="00000000" w:rsidDel="00000000" w:rsidP="00000000" w:rsidRDefault="00000000" w:rsidRPr="00000000" w14:paraId="0000009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Przy dokonywaniu zmiany Regulaminu, Wydawca może zastrzec, że zmiana dotyczy wyłącznie Nabywców, który dokonają nabycia Karty Podarunkowej po dniu wejścia w życie zmiany. W takim przypadku zmiana Regulaminu nie daje prawa wypowiedzenia umowy na wydanie i korzystanie z Karty tym Nabywcom, do których zmiana nie ma zastosowania.</w:t>
      </w:r>
    </w:p>
    <w:p w:rsidR="00000000" w:rsidDel="00000000" w:rsidP="00000000" w:rsidRDefault="00000000" w:rsidRPr="00000000" w14:paraId="0000009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8. Regulamin wchodzi w życie z dniem __________ r.</w:t>
      </w:r>
    </w:p>
    <w:p w:rsidR="00000000" w:rsidDel="00000000" w:rsidP="00000000" w:rsidRDefault="00000000" w:rsidRPr="00000000" w14:paraId="0000009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Załącznik nr 1 do Regulaminu</w:t>
      </w:r>
    </w:p>
    <w:p w:rsidR="00000000" w:rsidDel="00000000" w:rsidP="00000000" w:rsidRDefault="00000000" w:rsidRPr="00000000" w14:paraId="0000009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WZÓR FORMULARZA ODSTĄPIENIA OD UMOWY</w:t>
      </w:r>
    </w:p>
    <w:p w:rsidR="00000000" w:rsidDel="00000000" w:rsidP="00000000" w:rsidRDefault="00000000" w:rsidRPr="00000000" w14:paraId="0000009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(formularz ten należy wypełnić i odesłać tylko w przypadku chęci odstąpienia od umowy)</w:t>
      </w:r>
    </w:p>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Imię i nazwisko konsumenta(-ów):_______________________</w:t>
        <w:br w:type="textWrapping"/>
        <w:t xml:space="preserve">Adres konsumenta(ów):________________________</w:t>
        <w:br w:type="textWrapping"/>
        <w:t xml:space="preserve">Adresat (dane Wydawcy): ___________________________</w:t>
        <w:br w:type="textWrapping"/>
        <w:t xml:space="preserve">e-mail Wydawcy: ________________________</w:t>
      </w:r>
    </w:p>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Ja/My(*) niniejszym informuję/informujemy(*) o moim/naszym odstąpieniu w trybie przepisów o prawach konsumenta od umowy o wydanie</w:t>
        <w:br w:type="textWrapping"/>
        <w:t xml:space="preserve">Karty Podarunkowej nr: __________________________</w:t>
        <w:br w:type="textWrapping"/>
        <w:t xml:space="preserve">Data wydania Karty Podarunkowej: ____________________________</w:t>
        <w:br w:type="textWrapping"/>
        <w:t xml:space="preserve">Proszę o zwrot uiszczonych płatności na rachunek bankowy numer: ___________________________________________________________________.</w:t>
        <w:br w:type="textWrapping"/>
      </w:r>
    </w:p>
    <w:p w:rsidR="00000000" w:rsidDel="00000000" w:rsidP="00000000" w:rsidRDefault="00000000" w:rsidRPr="00000000" w14:paraId="0000009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Podpis Nabywcy: ___________________</w:t>
      </w:r>
    </w:p>
    <w:p w:rsidR="00000000" w:rsidDel="00000000" w:rsidP="00000000" w:rsidRDefault="00000000" w:rsidRPr="00000000" w14:paraId="000000A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____________________</w:t>
      </w:r>
    </w:p>
    <w:p w:rsidR="00000000" w:rsidDel="00000000" w:rsidP="00000000" w:rsidRDefault="00000000" w:rsidRPr="00000000" w14:paraId="000000A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A2">
      <w:pPr>
        <w:spacing w:after="0" w:line="240" w:lineRule="auto"/>
        <w:jc w:val="both"/>
        <w:rPr>
          <w:rFonts w:ascii="Times New Roman" w:cs="Times New Roman" w:eastAsia="Times New Roman" w:hAnsi="Times New Roman"/>
        </w:rPr>
      </w:pPr>
      <w:r w:rsidDel="00000000" w:rsidR="00000000" w:rsidRPr="00000000">
        <w:rPr>
          <w:rtl w:val="0"/>
        </w:rPr>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rPr/>
    </w:pPr>
    <w:r w:rsidDel="00000000" w:rsidR="00000000" w:rsidRPr="00000000">
      <w:rPr/>
      <w:pict>
        <v:shape id="WordPictureWatermark1" style="position:absolute;width:680.3633858267717pt;height:186.78411255456464pt;rotation:45;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uUlRdhJ5vZ2lpkki51LaJFF7+w==">CgMxLjA4AHIhMXhXQ1gxVVJfaDhrZGhRTHFHSkJQOVpXb1hNN200X2pG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